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218D" w14:textId="77777777" w:rsidR="00A3511A" w:rsidRPr="00A93A29" w:rsidRDefault="00A3511A" w:rsidP="00A3511A">
      <w:pPr>
        <w:spacing w:line="600" w:lineRule="exact"/>
        <w:rPr>
          <w:rFonts w:eastAsia="黑体"/>
          <w:sz w:val="32"/>
          <w:szCs w:val="30"/>
        </w:rPr>
      </w:pPr>
      <w:r w:rsidRPr="00A93A29">
        <w:rPr>
          <w:rFonts w:eastAsia="黑体"/>
          <w:sz w:val="32"/>
          <w:szCs w:val="30"/>
        </w:rPr>
        <w:t>附件</w:t>
      </w:r>
      <w:r w:rsidRPr="00A93A29">
        <w:rPr>
          <w:rFonts w:eastAsia="黑体"/>
          <w:sz w:val="32"/>
          <w:szCs w:val="30"/>
        </w:rPr>
        <w:t>1</w:t>
      </w:r>
    </w:p>
    <w:p w14:paraId="0A83CF4E" w14:textId="77777777" w:rsidR="00A3511A" w:rsidRPr="00A93A29" w:rsidRDefault="00A3511A" w:rsidP="00A3511A">
      <w:pPr>
        <w:spacing w:line="600" w:lineRule="exact"/>
        <w:rPr>
          <w:rFonts w:eastAsia="黑体"/>
          <w:sz w:val="32"/>
          <w:szCs w:val="30"/>
        </w:rPr>
      </w:pPr>
    </w:p>
    <w:p w14:paraId="7DB495D6" w14:textId="77777777" w:rsidR="00A3511A" w:rsidRPr="00A93A29" w:rsidRDefault="00A3511A" w:rsidP="00A3511A">
      <w:pPr>
        <w:spacing w:line="600" w:lineRule="exact"/>
        <w:jc w:val="center"/>
        <w:rPr>
          <w:rFonts w:eastAsia="方正小标宋简体"/>
          <w:b/>
          <w:bCs/>
          <w:sz w:val="44"/>
          <w:szCs w:val="44"/>
        </w:rPr>
      </w:pPr>
      <w:r w:rsidRPr="00A93A29">
        <w:rPr>
          <w:rFonts w:eastAsia="方正小标宋简体"/>
          <w:b/>
          <w:bCs/>
          <w:sz w:val="44"/>
          <w:szCs w:val="44"/>
        </w:rPr>
        <w:t>省中小企业成长工程先进单位和先进工作者评选表彰工作领导小组及办公室成员名单</w:t>
      </w:r>
    </w:p>
    <w:p w14:paraId="13E51CEB" w14:textId="77777777" w:rsidR="00A3511A" w:rsidRPr="00A93A29" w:rsidRDefault="00A3511A" w:rsidP="00A3511A">
      <w:pPr>
        <w:spacing w:line="600" w:lineRule="exact"/>
        <w:jc w:val="center"/>
        <w:rPr>
          <w:rFonts w:eastAsia="方正小标宋简体"/>
          <w:b/>
          <w:bCs/>
          <w:sz w:val="36"/>
          <w:szCs w:val="36"/>
        </w:rPr>
      </w:pPr>
    </w:p>
    <w:p w14:paraId="579325AE" w14:textId="77777777" w:rsidR="00A3511A" w:rsidRPr="00A93A29" w:rsidRDefault="00A3511A" w:rsidP="00A3511A">
      <w:pPr>
        <w:spacing w:line="600" w:lineRule="exact"/>
        <w:ind w:firstLineChars="200" w:firstLine="640"/>
        <w:jc w:val="left"/>
        <w:rPr>
          <w:rFonts w:eastAsia="黑体"/>
          <w:bCs/>
          <w:sz w:val="32"/>
          <w:szCs w:val="32"/>
        </w:rPr>
      </w:pPr>
      <w:r w:rsidRPr="00A93A29">
        <w:rPr>
          <w:rFonts w:eastAsia="黑体"/>
          <w:bCs/>
          <w:sz w:val="32"/>
          <w:szCs w:val="32"/>
        </w:rPr>
        <w:t>一、领导小组</w:t>
      </w:r>
    </w:p>
    <w:p w14:paraId="43197AE6" w14:textId="77777777" w:rsidR="00A3511A" w:rsidRPr="00A93A29" w:rsidRDefault="00A3511A" w:rsidP="00A3511A">
      <w:pPr>
        <w:spacing w:line="600" w:lineRule="exact"/>
        <w:ind w:firstLineChars="200" w:firstLine="641"/>
        <w:jc w:val="left"/>
        <w:rPr>
          <w:rFonts w:eastAsia="华文楷体"/>
          <w:b/>
          <w:bCs/>
          <w:sz w:val="32"/>
          <w:szCs w:val="32"/>
        </w:rPr>
      </w:pPr>
      <w:r w:rsidRPr="00A93A29">
        <w:rPr>
          <w:rFonts w:eastAsia="华文楷体"/>
          <w:b/>
          <w:bCs/>
          <w:sz w:val="32"/>
          <w:szCs w:val="32"/>
        </w:rPr>
        <w:t>组</w:t>
      </w:r>
      <w:r w:rsidRPr="00A93A29">
        <w:rPr>
          <w:rFonts w:eastAsia="华文楷体"/>
          <w:b/>
          <w:bCs/>
          <w:sz w:val="32"/>
          <w:szCs w:val="32"/>
        </w:rPr>
        <w:t xml:space="preserve">  </w:t>
      </w:r>
      <w:r w:rsidRPr="00A93A29">
        <w:rPr>
          <w:rFonts w:eastAsia="华文楷体"/>
          <w:b/>
          <w:bCs/>
          <w:sz w:val="32"/>
          <w:szCs w:val="32"/>
        </w:rPr>
        <w:t>长：</w:t>
      </w:r>
      <w:r w:rsidRPr="00A93A29">
        <w:rPr>
          <w:rFonts w:eastAsia="华文楷体"/>
          <w:b/>
          <w:bCs/>
          <w:sz w:val="32"/>
          <w:szCs w:val="32"/>
        </w:rPr>
        <w:t xml:space="preserve"> </w:t>
      </w:r>
      <w:proofErr w:type="gramStart"/>
      <w:r w:rsidRPr="00A93A29">
        <w:rPr>
          <w:rFonts w:eastAsia="仿宋_GB2312"/>
          <w:bCs/>
          <w:sz w:val="32"/>
          <w:szCs w:val="32"/>
        </w:rPr>
        <w:t>盛阅春</w:t>
      </w:r>
      <w:proofErr w:type="gramEnd"/>
      <w:r w:rsidRPr="00A93A29">
        <w:rPr>
          <w:rFonts w:eastAsia="仿宋_GB2312"/>
          <w:bCs/>
          <w:sz w:val="32"/>
          <w:szCs w:val="32"/>
        </w:rPr>
        <w:t xml:space="preserve">   </w:t>
      </w:r>
      <w:r w:rsidRPr="00A93A29">
        <w:rPr>
          <w:rFonts w:eastAsia="仿宋_GB2312"/>
          <w:bCs/>
          <w:sz w:val="32"/>
          <w:szCs w:val="32"/>
        </w:rPr>
        <w:t>省人民政府副省长</w:t>
      </w:r>
    </w:p>
    <w:p w14:paraId="438C989B" w14:textId="77777777" w:rsidR="00A3511A" w:rsidRPr="00A93A29" w:rsidRDefault="00A3511A" w:rsidP="00A3511A">
      <w:pPr>
        <w:spacing w:line="600" w:lineRule="exact"/>
        <w:ind w:firstLineChars="200" w:firstLine="641"/>
        <w:jc w:val="left"/>
        <w:rPr>
          <w:rFonts w:eastAsia="华文楷体"/>
          <w:b/>
          <w:bCs/>
          <w:sz w:val="32"/>
          <w:szCs w:val="32"/>
        </w:rPr>
      </w:pPr>
      <w:r w:rsidRPr="00A93A29">
        <w:rPr>
          <w:rFonts w:eastAsia="华文楷体"/>
          <w:b/>
          <w:bCs/>
          <w:sz w:val="32"/>
          <w:szCs w:val="32"/>
        </w:rPr>
        <w:t>副组长：</w:t>
      </w:r>
      <w:r w:rsidRPr="00A93A29">
        <w:rPr>
          <w:rFonts w:eastAsia="华文楷体"/>
          <w:b/>
          <w:bCs/>
          <w:sz w:val="32"/>
          <w:szCs w:val="32"/>
        </w:rPr>
        <w:t xml:space="preserve"> </w:t>
      </w:r>
      <w:r w:rsidRPr="00A93A29">
        <w:rPr>
          <w:rFonts w:eastAsia="仿宋_GB2312"/>
          <w:bCs/>
          <w:sz w:val="32"/>
          <w:szCs w:val="32"/>
        </w:rPr>
        <w:t>赵</w:t>
      </w:r>
      <w:r w:rsidRPr="00A93A29">
        <w:rPr>
          <w:rFonts w:eastAsia="仿宋_GB2312"/>
          <w:bCs/>
          <w:sz w:val="32"/>
          <w:szCs w:val="32"/>
        </w:rPr>
        <w:t xml:space="preserve">  </w:t>
      </w:r>
      <w:r w:rsidRPr="00A93A29">
        <w:rPr>
          <w:rFonts w:eastAsia="仿宋_GB2312"/>
          <w:bCs/>
          <w:sz w:val="32"/>
          <w:szCs w:val="32"/>
        </w:rPr>
        <w:t>俊</w:t>
      </w:r>
      <w:r w:rsidRPr="00A93A29">
        <w:rPr>
          <w:rFonts w:eastAsia="仿宋_GB2312"/>
          <w:bCs/>
          <w:sz w:val="32"/>
          <w:szCs w:val="32"/>
        </w:rPr>
        <w:t xml:space="preserve">   </w:t>
      </w:r>
      <w:r w:rsidRPr="00A93A29">
        <w:rPr>
          <w:rFonts w:eastAsia="仿宋_GB2312"/>
          <w:bCs/>
          <w:sz w:val="32"/>
          <w:szCs w:val="32"/>
        </w:rPr>
        <w:t>省人民政府副秘书长</w:t>
      </w:r>
    </w:p>
    <w:p w14:paraId="03C73DFD" w14:textId="77777777" w:rsidR="00A3511A" w:rsidRPr="00A93A29" w:rsidRDefault="00A3511A" w:rsidP="00A3511A">
      <w:pPr>
        <w:spacing w:line="600" w:lineRule="exact"/>
        <w:ind w:firstLineChars="650" w:firstLine="2080"/>
        <w:jc w:val="left"/>
        <w:rPr>
          <w:rFonts w:eastAsia="华文楷体"/>
          <w:b/>
          <w:bCs/>
          <w:sz w:val="32"/>
          <w:szCs w:val="32"/>
        </w:rPr>
      </w:pPr>
      <w:r w:rsidRPr="00A93A29">
        <w:rPr>
          <w:rFonts w:eastAsia="仿宋_GB2312"/>
          <w:bCs/>
          <w:sz w:val="32"/>
          <w:szCs w:val="32"/>
        </w:rPr>
        <w:t>刘海军</w:t>
      </w:r>
      <w:r w:rsidRPr="00A93A29">
        <w:rPr>
          <w:rFonts w:eastAsia="仿宋_GB2312"/>
          <w:bCs/>
          <w:sz w:val="32"/>
          <w:szCs w:val="32"/>
        </w:rPr>
        <w:t xml:space="preserve">   </w:t>
      </w:r>
      <w:r w:rsidRPr="00A93A29">
        <w:rPr>
          <w:rFonts w:eastAsia="仿宋_GB2312"/>
          <w:bCs/>
          <w:sz w:val="32"/>
          <w:szCs w:val="32"/>
        </w:rPr>
        <w:t>省</w:t>
      </w:r>
      <w:proofErr w:type="gramStart"/>
      <w:r w:rsidRPr="00A93A29">
        <w:rPr>
          <w:rFonts w:eastAsia="仿宋_GB2312"/>
          <w:bCs/>
          <w:sz w:val="32"/>
          <w:szCs w:val="32"/>
        </w:rPr>
        <w:t>经信厅厅长</w:t>
      </w:r>
      <w:proofErr w:type="gramEnd"/>
    </w:p>
    <w:p w14:paraId="0DA1D7EC" w14:textId="77777777" w:rsidR="00A3511A" w:rsidRPr="00A93A29" w:rsidRDefault="00A3511A" w:rsidP="00A3511A">
      <w:pPr>
        <w:spacing w:line="600" w:lineRule="exact"/>
        <w:ind w:firstLineChars="650" w:firstLine="2080"/>
        <w:jc w:val="left"/>
        <w:rPr>
          <w:rFonts w:eastAsia="仿宋_GB2312"/>
          <w:bCs/>
          <w:sz w:val="32"/>
          <w:szCs w:val="32"/>
        </w:rPr>
      </w:pPr>
      <w:r w:rsidRPr="00A93A29">
        <w:rPr>
          <w:rFonts w:eastAsia="仿宋_GB2312"/>
          <w:bCs/>
          <w:sz w:val="32"/>
          <w:szCs w:val="32"/>
        </w:rPr>
        <w:t>刘艳红</w:t>
      </w:r>
      <w:r w:rsidRPr="00A93A29">
        <w:rPr>
          <w:rFonts w:eastAsia="仿宋_GB2312"/>
          <w:bCs/>
          <w:sz w:val="32"/>
          <w:szCs w:val="32"/>
        </w:rPr>
        <w:t xml:space="preserve">   </w:t>
      </w:r>
      <w:r w:rsidRPr="00A93A29">
        <w:rPr>
          <w:rFonts w:eastAsia="仿宋_GB2312"/>
          <w:bCs/>
          <w:sz w:val="32"/>
          <w:szCs w:val="32"/>
        </w:rPr>
        <w:t>省</w:t>
      </w:r>
      <w:proofErr w:type="gramStart"/>
      <w:r w:rsidRPr="00A93A29">
        <w:rPr>
          <w:rFonts w:eastAsia="仿宋_GB2312"/>
          <w:bCs/>
          <w:sz w:val="32"/>
          <w:szCs w:val="32"/>
        </w:rPr>
        <w:t>人社厅</w:t>
      </w:r>
      <w:proofErr w:type="gramEnd"/>
      <w:r w:rsidRPr="00A93A29">
        <w:rPr>
          <w:rFonts w:eastAsia="仿宋_GB2312"/>
          <w:bCs/>
          <w:sz w:val="32"/>
          <w:szCs w:val="32"/>
        </w:rPr>
        <w:t>厅长</w:t>
      </w:r>
    </w:p>
    <w:p w14:paraId="14E53761" w14:textId="77777777" w:rsidR="00A3511A" w:rsidRPr="00A93A29" w:rsidRDefault="00A3511A" w:rsidP="00A3511A">
      <w:pPr>
        <w:spacing w:line="584" w:lineRule="exact"/>
        <w:ind w:firstLineChars="200" w:firstLine="641"/>
        <w:jc w:val="left"/>
        <w:rPr>
          <w:rFonts w:eastAsia="仿宋_GB2312"/>
          <w:bCs/>
          <w:sz w:val="32"/>
          <w:szCs w:val="32"/>
        </w:rPr>
      </w:pPr>
      <w:r w:rsidRPr="00A93A29">
        <w:rPr>
          <w:rFonts w:eastAsia="华文楷体"/>
          <w:b/>
          <w:bCs/>
          <w:sz w:val="32"/>
          <w:szCs w:val="32"/>
        </w:rPr>
        <w:t>成</w:t>
      </w:r>
      <w:r w:rsidRPr="00A93A29">
        <w:rPr>
          <w:rFonts w:eastAsia="华文楷体"/>
          <w:b/>
          <w:bCs/>
          <w:sz w:val="32"/>
          <w:szCs w:val="32"/>
        </w:rPr>
        <w:t xml:space="preserve">  </w:t>
      </w:r>
      <w:r w:rsidRPr="00A93A29">
        <w:rPr>
          <w:rFonts w:eastAsia="华文楷体"/>
          <w:b/>
          <w:bCs/>
          <w:sz w:val="32"/>
          <w:szCs w:val="32"/>
        </w:rPr>
        <w:t>员：</w:t>
      </w:r>
      <w:r w:rsidRPr="00A93A29">
        <w:rPr>
          <w:rFonts w:eastAsia="仿宋_GB2312"/>
          <w:bCs/>
          <w:sz w:val="32"/>
          <w:szCs w:val="32"/>
        </w:rPr>
        <w:t xml:space="preserve"> </w:t>
      </w:r>
      <w:r w:rsidRPr="00A93A29">
        <w:rPr>
          <w:rFonts w:eastAsia="仿宋_GB2312"/>
          <w:bCs/>
          <w:sz w:val="32"/>
          <w:szCs w:val="32"/>
        </w:rPr>
        <w:t>江</w:t>
      </w:r>
      <w:r w:rsidRPr="00A93A29">
        <w:rPr>
          <w:rFonts w:eastAsia="仿宋_GB2312"/>
          <w:bCs/>
          <w:sz w:val="32"/>
          <w:szCs w:val="32"/>
        </w:rPr>
        <w:t xml:space="preserve">  </w:t>
      </w:r>
      <w:proofErr w:type="gramStart"/>
      <w:r w:rsidRPr="00A93A29">
        <w:rPr>
          <w:rFonts w:eastAsia="仿宋_GB2312"/>
          <w:bCs/>
          <w:sz w:val="32"/>
          <w:szCs w:val="32"/>
        </w:rPr>
        <w:t>斌</w:t>
      </w:r>
      <w:proofErr w:type="gramEnd"/>
      <w:r w:rsidRPr="00A93A29">
        <w:rPr>
          <w:rFonts w:eastAsia="仿宋_GB2312"/>
          <w:bCs/>
          <w:sz w:val="32"/>
          <w:szCs w:val="32"/>
        </w:rPr>
        <w:t xml:space="preserve">   </w:t>
      </w:r>
      <w:r w:rsidRPr="00A93A29">
        <w:rPr>
          <w:rFonts w:eastAsia="仿宋_GB2312"/>
          <w:bCs/>
          <w:sz w:val="32"/>
          <w:szCs w:val="32"/>
        </w:rPr>
        <w:t>省</w:t>
      </w:r>
      <w:proofErr w:type="gramStart"/>
      <w:r w:rsidRPr="00A93A29">
        <w:rPr>
          <w:rFonts w:eastAsia="仿宋_GB2312"/>
          <w:bCs/>
          <w:sz w:val="32"/>
          <w:szCs w:val="32"/>
        </w:rPr>
        <w:t>经信厅副</w:t>
      </w:r>
      <w:proofErr w:type="gramEnd"/>
      <w:r w:rsidRPr="00A93A29">
        <w:rPr>
          <w:rFonts w:eastAsia="仿宋_GB2312"/>
          <w:bCs/>
          <w:sz w:val="32"/>
          <w:szCs w:val="32"/>
        </w:rPr>
        <w:t>厅长</w:t>
      </w:r>
    </w:p>
    <w:p w14:paraId="388A3205" w14:textId="77777777" w:rsidR="00A3511A" w:rsidRPr="00A93A29" w:rsidRDefault="00A3511A" w:rsidP="00A3511A">
      <w:pPr>
        <w:spacing w:line="584" w:lineRule="exact"/>
        <w:ind w:firstLineChars="650" w:firstLine="2080"/>
        <w:jc w:val="left"/>
        <w:rPr>
          <w:rFonts w:eastAsia="仿宋_GB2312"/>
          <w:b/>
          <w:bCs/>
          <w:sz w:val="32"/>
          <w:szCs w:val="32"/>
        </w:rPr>
      </w:pPr>
      <w:proofErr w:type="gramStart"/>
      <w:r w:rsidRPr="00A93A29">
        <w:rPr>
          <w:rFonts w:eastAsia="仿宋_GB2312"/>
          <w:bCs/>
          <w:sz w:val="32"/>
          <w:szCs w:val="32"/>
        </w:rPr>
        <w:t>易望汉</w:t>
      </w:r>
      <w:proofErr w:type="gramEnd"/>
      <w:r w:rsidRPr="00A93A29">
        <w:rPr>
          <w:rFonts w:eastAsia="仿宋_GB2312"/>
          <w:b/>
          <w:bCs/>
          <w:sz w:val="32"/>
          <w:szCs w:val="32"/>
        </w:rPr>
        <w:t xml:space="preserve">   </w:t>
      </w:r>
      <w:r w:rsidRPr="00A93A29">
        <w:rPr>
          <w:rFonts w:eastAsia="仿宋_GB2312"/>
          <w:bCs/>
          <w:sz w:val="32"/>
          <w:szCs w:val="32"/>
        </w:rPr>
        <w:t>省</w:t>
      </w:r>
      <w:proofErr w:type="gramStart"/>
      <w:r w:rsidRPr="00A93A29">
        <w:rPr>
          <w:rFonts w:eastAsia="仿宋_GB2312"/>
          <w:bCs/>
          <w:sz w:val="32"/>
          <w:szCs w:val="32"/>
        </w:rPr>
        <w:t>人社厅</w:t>
      </w:r>
      <w:proofErr w:type="gramEnd"/>
      <w:r w:rsidRPr="00A93A29">
        <w:rPr>
          <w:rFonts w:eastAsia="仿宋_GB2312"/>
          <w:bCs/>
          <w:sz w:val="32"/>
          <w:szCs w:val="32"/>
        </w:rPr>
        <w:t>副厅长</w:t>
      </w:r>
    </w:p>
    <w:p w14:paraId="28ADC2FC" w14:textId="77777777" w:rsidR="00A3511A" w:rsidRPr="00A93A29" w:rsidRDefault="00A3511A" w:rsidP="00A3511A">
      <w:pPr>
        <w:spacing w:line="600" w:lineRule="exact"/>
        <w:ind w:firstLineChars="200" w:firstLine="640"/>
        <w:jc w:val="left"/>
        <w:rPr>
          <w:rFonts w:eastAsia="黑体"/>
          <w:bCs/>
          <w:sz w:val="32"/>
          <w:szCs w:val="32"/>
        </w:rPr>
      </w:pPr>
      <w:r w:rsidRPr="00A93A29">
        <w:rPr>
          <w:rFonts w:eastAsia="黑体"/>
          <w:bCs/>
          <w:sz w:val="32"/>
          <w:szCs w:val="32"/>
        </w:rPr>
        <w:t>二、领导小组办公室</w:t>
      </w:r>
    </w:p>
    <w:p w14:paraId="2D1DF6DE" w14:textId="77777777" w:rsidR="00A3511A" w:rsidRPr="00A93A29" w:rsidRDefault="00A3511A" w:rsidP="00A3511A">
      <w:pPr>
        <w:spacing w:line="600" w:lineRule="exact"/>
        <w:ind w:firstLineChars="200" w:firstLine="641"/>
        <w:jc w:val="left"/>
        <w:rPr>
          <w:rFonts w:eastAsia="仿宋_GB2312"/>
          <w:bCs/>
          <w:sz w:val="32"/>
          <w:szCs w:val="32"/>
        </w:rPr>
      </w:pPr>
      <w:r w:rsidRPr="00A93A29">
        <w:rPr>
          <w:rFonts w:eastAsia="华文楷体"/>
          <w:b/>
          <w:bCs/>
          <w:sz w:val="32"/>
          <w:szCs w:val="32"/>
        </w:rPr>
        <w:t>主</w:t>
      </w:r>
      <w:r w:rsidRPr="00A93A29">
        <w:rPr>
          <w:rFonts w:eastAsia="华文楷体"/>
          <w:b/>
          <w:bCs/>
          <w:sz w:val="32"/>
          <w:szCs w:val="32"/>
        </w:rPr>
        <w:t xml:space="preserve">  </w:t>
      </w:r>
      <w:r w:rsidRPr="00A93A29">
        <w:rPr>
          <w:rFonts w:eastAsia="华文楷体"/>
          <w:b/>
          <w:bCs/>
          <w:sz w:val="32"/>
          <w:szCs w:val="32"/>
        </w:rPr>
        <w:t>任：</w:t>
      </w:r>
      <w:r w:rsidRPr="00A93A29">
        <w:rPr>
          <w:rFonts w:eastAsia="华文楷体"/>
          <w:b/>
          <w:bCs/>
          <w:sz w:val="32"/>
          <w:szCs w:val="32"/>
        </w:rPr>
        <w:t xml:space="preserve"> </w:t>
      </w:r>
      <w:r w:rsidRPr="00A93A29">
        <w:rPr>
          <w:rFonts w:eastAsia="仿宋_GB2312"/>
          <w:bCs/>
          <w:sz w:val="32"/>
          <w:szCs w:val="32"/>
        </w:rPr>
        <w:t>江</w:t>
      </w:r>
      <w:r w:rsidRPr="00A93A29">
        <w:rPr>
          <w:rFonts w:eastAsia="仿宋_GB2312"/>
          <w:bCs/>
          <w:sz w:val="32"/>
          <w:szCs w:val="32"/>
        </w:rPr>
        <w:t xml:space="preserve">  </w:t>
      </w:r>
      <w:proofErr w:type="gramStart"/>
      <w:r w:rsidRPr="00A93A29">
        <w:rPr>
          <w:rFonts w:eastAsia="仿宋_GB2312"/>
          <w:bCs/>
          <w:sz w:val="32"/>
          <w:szCs w:val="32"/>
        </w:rPr>
        <w:t>斌</w:t>
      </w:r>
      <w:proofErr w:type="gramEnd"/>
      <w:r w:rsidRPr="00A93A29">
        <w:rPr>
          <w:rFonts w:eastAsia="仿宋_GB2312"/>
          <w:bCs/>
          <w:sz w:val="32"/>
          <w:szCs w:val="32"/>
        </w:rPr>
        <w:t xml:space="preserve">   </w:t>
      </w:r>
      <w:r w:rsidRPr="00A93A29">
        <w:rPr>
          <w:rFonts w:eastAsia="仿宋_GB2312"/>
          <w:bCs/>
          <w:sz w:val="32"/>
          <w:szCs w:val="32"/>
        </w:rPr>
        <w:t>省</w:t>
      </w:r>
      <w:proofErr w:type="gramStart"/>
      <w:r w:rsidRPr="00A93A29">
        <w:rPr>
          <w:rFonts w:eastAsia="仿宋_GB2312"/>
          <w:bCs/>
          <w:sz w:val="32"/>
          <w:szCs w:val="32"/>
        </w:rPr>
        <w:t>经信厅副</w:t>
      </w:r>
      <w:proofErr w:type="gramEnd"/>
      <w:r w:rsidRPr="00A93A29">
        <w:rPr>
          <w:rFonts w:eastAsia="仿宋_GB2312"/>
          <w:bCs/>
          <w:sz w:val="32"/>
          <w:szCs w:val="32"/>
        </w:rPr>
        <w:t>厅长</w:t>
      </w:r>
    </w:p>
    <w:p w14:paraId="71947AC3" w14:textId="77777777" w:rsidR="00A3511A" w:rsidRPr="00A93A29" w:rsidRDefault="00A3511A" w:rsidP="00A3511A">
      <w:pPr>
        <w:spacing w:line="600" w:lineRule="exact"/>
        <w:ind w:firstLineChars="650" w:firstLine="2080"/>
        <w:jc w:val="left"/>
        <w:rPr>
          <w:rFonts w:eastAsia="华文楷体"/>
          <w:b/>
          <w:bCs/>
          <w:sz w:val="32"/>
          <w:szCs w:val="32"/>
        </w:rPr>
      </w:pPr>
      <w:proofErr w:type="gramStart"/>
      <w:r w:rsidRPr="00A93A29">
        <w:rPr>
          <w:rFonts w:eastAsia="仿宋_GB2312"/>
          <w:bCs/>
          <w:sz w:val="32"/>
          <w:szCs w:val="32"/>
        </w:rPr>
        <w:t>易望汉</w:t>
      </w:r>
      <w:proofErr w:type="gramEnd"/>
      <w:r w:rsidRPr="00A93A29">
        <w:rPr>
          <w:rFonts w:eastAsia="华文楷体"/>
          <w:b/>
          <w:bCs/>
          <w:sz w:val="32"/>
          <w:szCs w:val="32"/>
        </w:rPr>
        <w:t xml:space="preserve">   </w:t>
      </w:r>
      <w:r w:rsidRPr="00A93A29">
        <w:rPr>
          <w:rFonts w:eastAsia="仿宋_GB2312"/>
          <w:bCs/>
          <w:sz w:val="32"/>
          <w:szCs w:val="32"/>
        </w:rPr>
        <w:t>省</w:t>
      </w:r>
      <w:proofErr w:type="gramStart"/>
      <w:r w:rsidRPr="00A93A29">
        <w:rPr>
          <w:rFonts w:eastAsia="仿宋_GB2312"/>
          <w:bCs/>
          <w:sz w:val="32"/>
          <w:szCs w:val="32"/>
        </w:rPr>
        <w:t>人社厅</w:t>
      </w:r>
      <w:proofErr w:type="gramEnd"/>
      <w:r w:rsidRPr="00A93A29">
        <w:rPr>
          <w:rFonts w:eastAsia="仿宋_GB2312"/>
          <w:bCs/>
          <w:sz w:val="32"/>
          <w:szCs w:val="32"/>
        </w:rPr>
        <w:t>副厅长</w:t>
      </w:r>
    </w:p>
    <w:p w14:paraId="68367C0E" w14:textId="77777777" w:rsidR="00A3511A" w:rsidRPr="00A93A29" w:rsidRDefault="00A3511A" w:rsidP="00A3511A">
      <w:pPr>
        <w:spacing w:line="600" w:lineRule="exact"/>
        <w:ind w:firstLineChars="200" w:firstLine="641"/>
        <w:jc w:val="left"/>
        <w:rPr>
          <w:rFonts w:eastAsia="仿宋_GB2312"/>
          <w:bCs/>
          <w:sz w:val="32"/>
          <w:szCs w:val="32"/>
        </w:rPr>
      </w:pPr>
      <w:r w:rsidRPr="00A93A29">
        <w:rPr>
          <w:rFonts w:eastAsia="华文楷体"/>
          <w:b/>
          <w:bCs/>
          <w:sz w:val="32"/>
          <w:szCs w:val="32"/>
        </w:rPr>
        <w:t>成</w:t>
      </w:r>
      <w:r w:rsidRPr="00A93A29">
        <w:rPr>
          <w:rFonts w:eastAsia="华文楷体"/>
          <w:b/>
          <w:bCs/>
          <w:sz w:val="32"/>
          <w:szCs w:val="32"/>
        </w:rPr>
        <w:t xml:space="preserve">  </w:t>
      </w:r>
      <w:r w:rsidRPr="00A93A29">
        <w:rPr>
          <w:rFonts w:eastAsia="华文楷体"/>
          <w:b/>
          <w:bCs/>
          <w:sz w:val="32"/>
          <w:szCs w:val="32"/>
        </w:rPr>
        <w:t>员</w:t>
      </w:r>
      <w:r w:rsidRPr="00A93A29">
        <w:rPr>
          <w:rFonts w:eastAsia="仿宋_GB2312"/>
          <w:bCs/>
          <w:sz w:val="32"/>
          <w:szCs w:val="32"/>
        </w:rPr>
        <w:t>：</w:t>
      </w:r>
      <w:r w:rsidRPr="00A93A29">
        <w:rPr>
          <w:rFonts w:eastAsia="仿宋_GB2312"/>
          <w:bCs/>
          <w:sz w:val="32"/>
          <w:szCs w:val="32"/>
        </w:rPr>
        <w:t xml:space="preserve"> </w:t>
      </w:r>
      <w:r w:rsidRPr="00A93A29">
        <w:rPr>
          <w:rFonts w:eastAsia="仿宋_GB2312"/>
          <w:bCs/>
          <w:sz w:val="32"/>
          <w:szCs w:val="32"/>
        </w:rPr>
        <w:t>李卫东</w:t>
      </w:r>
      <w:r w:rsidRPr="00A93A29">
        <w:rPr>
          <w:rFonts w:eastAsia="仿宋_GB2312"/>
          <w:bCs/>
          <w:sz w:val="32"/>
          <w:szCs w:val="32"/>
        </w:rPr>
        <w:t xml:space="preserve">   </w:t>
      </w:r>
      <w:r w:rsidRPr="00A93A29">
        <w:rPr>
          <w:rFonts w:eastAsia="仿宋_GB2312"/>
          <w:bCs/>
          <w:sz w:val="32"/>
          <w:szCs w:val="32"/>
        </w:rPr>
        <w:t>省政府办公厅秘书五处处长</w:t>
      </w:r>
    </w:p>
    <w:p w14:paraId="0D42109D" w14:textId="77777777" w:rsidR="00A3511A" w:rsidRPr="00A93A29" w:rsidRDefault="00A3511A" w:rsidP="00A3511A">
      <w:pPr>
        <w:spacing w:line="600" w:lineRule="exact"/>
        <w:ind w:firstLineChars="650" w:firstLine="2080"/>
        <w:jc w:val="left"/>
        <w:rPr>
          <w:rFonts w:eastAsia="华文楷体"/>
          <w:b/>
          <w:bCs/>
          <w:sz w:val="32"/>
          <w:szCs w:val="32"/>
        </w:rPr>
      </w:pPr>
      <w:proofErr w:type="gramStart"/>
      <w:r w:rsidRPr="00A93A29">
        <w:rPr>
          <w:rFonts w:eastAsia="仿宋_GB2312"/>
          <w:bCs/>
          <w:sz w:val="32"/>
          <w:szCs w:val="32"/>
        </w:rPr>
        <w:t>望晓东</w:t>
      </w:r>
      <w:proofErr w:type="gramEnd"/>
      <w:r w:rsidRPr="00A93A29">
        <w:rPr>
          <w:rFonts w:eastAsia="仿宋_GB2312"/>
          <w:bCs/>
          <w:sz w:val="32"/>
          <w:szCs w:val="32"/>
        </w:rPr>
        <w:t xml:space="preserve">   </w:t>
      </w:r>
      <w:r w:rsidRPr="00A93A29">
        <w:rPr>
          <w:rFonts w:eastAsia="仿宋_GB2312"/>
          <w:bCs/>
          <w:sz w:val="32"/>
          <w:szCs w:val="32"/>
        </w:rPr>
        <w:t>省</w:t>
      </w:r>
      <w:proofErr w:type="gramStart"/>
      <w:r w:rsidRPr="00A93A29">
        <w:rPr>
          <w:rFonts w:eastAsia="仿宋_GB2312"/>
          <w:bCs/>
          <w:sz w:val="32"/>
          <w:szCs w:val="32"/>
        </w:rPr>
        <w:t>经信厅人事处</w:t>
      </w:r>
      <w:proofErr w:type="gramEnd"/>
      <w:r w:rsidRPr="00A93A29">
        <w:rPr>
          <w:rFonts w:eastAsia="仿宋_GB2312"/>
          <w:bCs/>
          <w:sz w:val="32"/>
          <w:szCs w:val="32"/>
        </w:rPr>
        <w:t>处长</w:t>
      </w:r>
    </w:p>
    <w:p w14:paraId="3A83FD40" w14:textId="77777777" w:rsidR="00A3511A" w:rsidRPr="00A93A29" w:rsidRDefault="00A3511A" w:rsidP="00A3511A">
      <w:pPr>
        <w:spacing w:line="600" w:lineRule="exact"/>
        <w:ind w:firstLineChars="650" w:firstLine="2080"/>
        <w:jc w:val="left"/>
        <w:rPr>
          <w:rFonts w:eastAsia="仿宋_GB2312"/>
          <w:bCs/>
          <w:sz w:val="32"/>
          <w:szCs w:val="32"/>
        </w:rPr>
      </w:pPr>
      <w:r w:rsidRPr="00A93A29">
        <w:rPr>
          <w:rFonts w:eastAsia="仿宋_GB2312"/>
          <w:bCs/>
          <w:sz w:val="32"/>
          <w:szCs w:val="32"/>
        </w:rPr>
        <w:t>刘卫军</w:t>
      </w:r>
      <w:r w:rsidRPr="00A93A29">
        <w:rPr>
          <w:rFonts w:eastAsia="仿宋_GB2312"/>
          <w:bCs/>
          <w:sz w:val="32"/>
          <w:szCs w:val="32"/>
        </w:rPr>
        <w:t xml:space="preserve">   </w:t>
      </w:r>
      <w:r w:rsidRPr="00A93A29">
        <w:rPr>
          <w:rFonts w:eastAsia="仿宋_GB2312"/>
          <w:bCs/>
          <w:sz w:val="32"/>
          <w:szCs w:val="32"/>
        </w:rPr>
        <w:t>省</w:t>
      </w:r>
      <w:proofErr w:type="gramStart"/>
      <w:r w:rsidRPr="00A93A29">
        <w:rPr>
          <w:rFonts w:eastAsia="仿宋_GB2312"/>
          <w:bCs/>
          <w:sz w:val="32"/>
          <w:szCs w:val="32"/>
        </w:rPr>
        <w:t>经信厅中小企业</w:t>
      </w:r>
      <w:proofErr w:type="gramEnd"/>
      <w:r w:rsidRPr="00A93A29">
        <w:rPr>
          <w:rFonts w:eastAsia="仿宋_GB2312"/>
          <w:bCs/>
          <w:sz w:val="32"/>
          <w:szCs w:val="32"/>
        </w:rPr>
        <w:t>发展处处长</w:t>
      </w:r>
    </w:p>
    <w:p w14:paraId="74974C26" w14:textId="77777777" w:rsidR="00A3511A" w:rsidRPr="00A93A29" w:rsidRDefault="00A3511A" w:rsidP="00A3511A">
      <w:pPr>
        <w:spacing w:line="600" w:lineRule="exact"/>
        <w:ind w:firstLineChars="650" w:firstLine="2080"/>
        <w:jc w:val="left"/>
        <w:rPr>
          <w:rFonts w:eastAsia="仿宋_GB2312"/>
          <w:bCs/>
          <w:sz w:val="32"/>
          <w:szCs w:val="32"/>
        </w:rPr>
      </w:pPr>
      <w:proofErr w:type="gramStart"/>
      <w:r w:rsidRPr="00A93A29">
        <w:rPr>
          <w:rFonts w:eastAsia="仿宋_GB2312"/>
          <w:bCs/>
          <w:sz w:val="32"/>
          <w:szCs w:val="32"/>
        </w:rPr>
        <w:t>韩红新</w:t>
      </w:r>
      <w:proofErr w:type="gramEnd"/>
      <w:r w:rsidRPr="00A93A29">
        <w:rPr>
          <w:rFonts w:eastAsia="仿宋_GB2312"/>
          <w:bCs/>
          <w:sz w:val="32"/>
          <w:szCs w:val="32"/>
        </w:rPr>
        <w:t xml:space="preserve">   </w:t>
      </w:r>
      <w:r w:rsidRPr="00A93A29">
        <w:rPr>
          <w:rFonts w:eastAsia="仿宋_GB2312"/>
          <w:bCs/>
          <w:sz w:val="32"/>
          <w:szCs w:val="32"/>
        </w:rPr>
        <w:t>省</w:t>
      </w:r>
      <w:proofErr w:type="gramStart"/>
      <w:r w:rsidRPr="00A93A29">
        <w:rPr>
          <w:rFonts w:eastAsia="仿宋_GB2312"/>
          <w:bCs/>
          <w:sz w:val="32"/>
          <w:szCs w:val="32"/>
        </w:rPr>
        <w:t>人社厅省</w:t>
      </w:r>
      <w:proofErr w:type="gramEnd"/>
      <w:r w:rsidRPr="00A93A29">
        <w:rPr>
          <w:rFonts w:eastAsia="仿宋_GB2312"/>
          <w:bCs/>
          <w:sz w:val="32"/>
          <w:szCs w:val="32"/>
        </w:rPr>
        <w:t>表彰办主任</w:t>
      </w:r>
    </w:p>
    <w:p w14:paraId="4A1F6AF7" w14:textId="77777777" w:rsidR="00517056" w:rsidRPr="00A3511A" w:rsidRDefault="00517056"/>
    <w:sectPr w:rsidR="00517056" w:rsidRPr="00A351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A"/>
    <w:rsid w:val="00517056"/>
    <w:rsid w:val="00A35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ED1E"/>
  <w15:chartTrackingRefBased/>
  <w15:docId w15:val="{F5357860-CF02-46B0-B789-C6693D48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1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a91141</dc:creator>
  <cp:keywords/>
  <dc:description/>
  <cp:lastModifiedBy>a91141</cp:lastModifiedBy>
  <cp:revision>1</cp:revision>
  <dcterms:created xsi:type="dcterms:W3CDTF">2023-04-07T04:54:00Z</dcterms:created>
  <dcterms:modified xsi:type="dcterms:W3CDTF">2023-04-07T04:55:00Z</dcterms:modified>
</cp:coreProperties>
</file>