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关于2021年省级专精特新“小巨人”</w:t>
      </w:r>
    </w:p>
    <w:p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企业名单的公示</w:t>
      </w:r>
    </w:p>
    <w:p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省经信厅办公室关于开展2021年专精特新“小巨人”企业申报工作的通知》（鄂经信办函〔2021〕5号）要求，经各市州经信部门初核推荐，专家评审等流程，现将拟认定省级专精特新“小巨人”企业名单予以公示。欢迎社会各界参与监督，如有异议，请反馈省经信厅中小企业发展处，并提供佐证材料和联系方式，以便核实查证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公示时间：2021年4月9日至2021年4月13日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联系电话：027-87236658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附件：2021年省级专精特新“小巨人”企业公示名单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320" w:firstLineChars="135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湖北省经济和信息化厅</w:t>
      </w:r>
    </w:p>
    <w:p>
      <w:pPr>
        <w:widowControl/>
        <w:ind w:right="96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2021年4月9日</w:t>
      </w:r>
    </w:p>
    <w:p>
      <w:pPr>
        <w:widowControl/>
        <w:ind w:right="96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ind w:right="96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ind w:right="96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</w:p>
    <w:p>
      <w:pPr>
        <w:widowControl/>
        <w:ind w:right="-58" w:firstLine="540" w:firstLineChars="15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 w:cs="宋体"/>
          <w:color w:val="333333"/>
          <w:kern w:val="0"/>
          <w:sz w:val="36"/>
          <w:szCs w:val="36"/>
        </w:rPr>
        <w:t>2021年省级</w:t>
      </w:r>
      <w:r>
        <w:rPr>
          <w:rFonts w:hint="eastAsia" w:ascii="华文中宋" w:hAnsi="华文中宋" w:eastAsia="华文中宋"/>
          <w:sz w:val="36"/>
          <w:szCs w:val="36"/>
        </w:rPr>
        <w:t>专精特新“小巨人”企业公示名单</w:t>
      </w:r>
    </w:p>
    <w:p>
      <w:pPr>
        <w:widowControl/>
        <w:ind w:right="-58" w:firstLine="140" w:firstLineChars="5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楷体" w:hAnsi="楷体" w:eastAsia="楷体"/>
          <w:sz w:val="28"/>
          <w:szCs w:val="28"/>
        </w:rPr>
        <w:t>（排名不分先后）</w:t>
      </w:r>
    </w:p>
    <w:tbl>
      <w:tblPr>
        <w:tblStyle w:val="5"/>
        <w:tblW w:w="74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61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湖北久之洋红外系统股份有限公司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武汉长盈通光电技术股份有限公司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武汉回盛生物科技股份有限公司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湖北开特汽车电子电器系统股份有限公司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武汉凌云光电科技有限责任公司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武汉驿路通科技股份有限公司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武汉光谷卓越科技股份有限公司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武汉科前生物股份有限公司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武汉武耀安全玻璃股份有限公司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武汉爱迪科技股份有限公司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武汉美格科技股份有限公司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鸣飞伟业技术有限公司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人福普克药业（武汉）有限公司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武汉东江菲特科技股份有限公司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武汉中科创新技术股份有限公司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武汉敏芯半导体股份有限公司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武汉港迪电气有限公司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武汉中科瑞华生态科技股份有限公司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武汉中交交通工程有限责任公司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武汉微创光电股份有限公司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山川生物科技（武汉）有限公司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武汉现代精工机械股份有限公司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武汉杰士邦卫生用品有限公司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武汉启瑞药业有限公司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南斗六星系统集成有限公司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武汉远大弘元股份有限公司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武汉健民大鹏药业有限公司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武汉菲仕运动控制系统有限公司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长江三峡能事达电气股份有限公司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武汉中岩科技股份有限公司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湖北普罗劳格科技股份有限公司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武汉国灸科技开发有限公司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武汉盛帆电子股份有限公司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湖北方圆环保科技有限公司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武汉迈异信息科技有限公司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中国电建集团武汉重工装备有限公司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武汉征原电气有限公司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武汉中仪物联技术股份有限公司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武汉市精华减速机制造有限公司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武汉人天包装自动化技术股份有限公司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武汉精毅通电子技术有限公司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武汉大安制药有限公司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武汉华沃电源技术有限公司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武汉普赛斯电子技术有限公司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武汉锦瑞技术有限公司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武汉惠强新能源材料科技有限公司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武汉中科锐择光电科技有限公司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武汉工控仪器仪表有限公司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湖北超卓航空科技股份有限公司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中铁十一局集团汉江重工有限公司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湖北伟道科技开发有限公司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襄阳九鼎昊天环保设备有限公司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襄阳三沃航天薄膜材料有限公司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中日龙（襄阳）机电技术开发有限公司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湖北万柯汽车零部件有限公司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湖北环宇车灯有限公司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新兴重工湖北三六一一机械有限公司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湖北共同药业股份有限公司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湖北华磁电子科技有限公司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襄阳宇清传动科技有限公司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湖北洪伯车辆有限公司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襄阳丰正汽车配件制造有限公司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襄阳五二五泵业有限公司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湖北谷城县东华机械股份有限公司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湖北美亚达集团有限公司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襄阳金耐特机械股份有限公司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湖北宜美特全息科技有限公司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宜都市仝鑫精密锻造有限公司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湖北天宜机械股份有限公司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湖北水之翼科技有限公司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湖北君邦新材料科技有限公司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萧氏茶叶集团有限公司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湖北力帝机床股份有限公司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中南橡胶集团有限责任公司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宜昌南瑞永光电气设备有限公司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湖北红旗电缆有限责任公司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宜昌新成石墨有限责任公司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湖北科林博伦新材料有限公司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湖北远野风食品有限公司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秭归县屈姑食品有限公司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湖北宇隆新能源有限公司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湖北昌耀新材料股份有限公司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湖北恒安芙林药业股份有限公司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宜昌经纬纺机有限公司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中船重工安谱（湖北）仪器有限公司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宜都市华阳化工有限责任公司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湖北土老憨调味食品股份有限公司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宜昌市东明电气有限责任公司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湖北实美科技有限公司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美利林科技有限公司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湖北邦之德牧业科技有限公司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黄石世星药业有限责任公司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十堰市泰祥实业股份有限公司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湖北达峰汽车智能控制系统有限公司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湖北森鑫汽车零部件有限公司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湖北万润新能源科技股份有限公司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东风安泰（十堰）汽车电气系统有限公司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湖北精益高精铜板带有限公司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湖北万联达汽车科技股份有限公司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湖北丹澳药业有限公司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湖北迪耐斯通达排放处理系统有限公司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郧西精诚汽配有限公司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湖北广奥减振器制造有限公司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湖北共同生物科技有限公司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荆州市先隆包装制品有限公司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湖北美标汽车制冷系统有限公司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湖北一半天制药有限公司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荆大（荆州）汽车配件有限公司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湖北合聚高分子材料有限公司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荆州半轴（湖北）有限公司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湖北济安堂药业股份有限公司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荆州恒隆汽车零部件制造有限公司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湖北丰缘科技股份有限公司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湖北霖坤红塬地毯股份有限公司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荆州市天宇汽车配件有限公司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湖北华工图像技术开发有限公司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湖北万锦科技有限公司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万华禾香板业（荆门）有限责任公司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湖北固润科技股份有限公司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湖北东风捷祥汽车减振器股份有限公司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湖北诚祥科技有限公司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湖北克拉弗特实业有限公司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湖北久祥电子科技股份有限公司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湖北永创鑫电子有限公司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京山瑞生制药有限公司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亚丹生态家居（荆门）有限公司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钟祥亿源生物科技有限公司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湖北容百锂电材料有限公司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湖北武洲新材料科技有限公司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鄂信钻石新材料股份有限公司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湖北葛店人福药业有限责任公司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武汉爱民制药股份有限公司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湖北康源药业有限公司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泛亚（武汉）食品科技有限公司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湖北龙王恨渔具集团有限公司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湖北合兴包装印刷有限公司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武汉福星生物药业有限公司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双桥（湖北）有限公司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孝感麻糖米酒有限责任公司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湖北华欣有机硅新材料有限公司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湖北启利新材料股份有限公司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湖北银华药用包装材料有限公司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湖北大禹汉光真空电器有限公司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湖北首通电磁线科技股份有限公司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湖北科普达高分子材料股份有限公司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湖北恒祥科技股份有限公司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中船重工黄冈贵金属有限公司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湖北绿宇环保有限公司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湖北广济药业股份有限公司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湖北神力汽车零部件股份有限公司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湖北威风汽车配件股份有限公司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湖北龙辰科技股份有限公司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湖北钊晟新材料科技有限公司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湖北金马塑业有限公司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湖北孺子牛鞋业集团有限公司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湖北平安电工材料有限公司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湖北中天云母制品股份有限公司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赤壁凯利隆科技有限公司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武汉高正新材料科技有限公司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湖北亚细亚陶瓷有限公司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真奥金银花药业有限公司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湖北精华纺织集团有限公司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咸宁市洪盛模具科技有限公司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湖北玉立砂带集团股份有限公司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赤壁银轮工业换热器有限公司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湖北黄袍山绿色产品有限公司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湖北毅兴智能装备股份有限公司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中国重汽集团湖北华威专用汽车有限公司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湖北润力专用汽车有限公司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湖北六和天轮机械有限公司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湖北诺得胜制药有限公司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湖北万里防护用品有限公司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稳健医疗（天门）有限公司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潜江市江汉钻具有限公司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6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武汉新硅科技潜江有限公司</w:t>
            </w:r>
          </w:p>
        </w:tc>
      </w:tr>
    </w:tbl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07"/>
    <w:rsid w:val="000161E1"/>
    <w:rsid w:val="00052DE0"/>
    <w:rsid w:val="00105549"/>
    <w:rsid w:val="00162F93"/>
    <w:rsid w:val="00182926"/>
    <w:rsid w:val="002207DD"/>
    <w:rsid w:val="00273D31"/>
    <w:rsid w:val="002809D7"/>
    <w:rsid w:val="003E5038"/>
    <w:rsid w:val="003F6590"/>
    <w:rsid w:val="00440309"/>
    <w:rsid w:val="00466F61"/>
    <w:rsid w:val="00473450"/>
    <w:rsid w:val="004858A1"/>
    <w:rsid w:val="004B6E8D"/>
    <w:rsid w:val="004D7507"/>
    <w:rsid w:val="005A363D"/>
    <w:rsid w:val="005D0DAD"/>
    <w:rsid w:val="006067CA"/>
    <w:rsid w:val="0062056C"/>
    <w:rsid w:val="00776C2A"/>
    <w:rsid w:val="007870FD"/>
    <w:rsid w:val="007A5483"/>
    <w:rsid w:val="007B6A2D"/>
    <w:rsid w:val="00951791"/>
    <w:rsid w:val="00974B6A"/>
    <w:rsid w:val="00995765"/>
    <w:rsid w:val="00AD2881"/>
    <w:rsid w:val="00B12591"/>
    <w:rsid w:val="00B25AF9"/>
    <w:rsid w:val="00B27BBB"/>
    <w:rsid w:val="00BA1CC1"/>
    <w:rsid w:val="00C1606A"/>
    <w:rsid w:val="00C72E56"/>
    <w:rsid w:val="00D15765"/>
    <w:rsid w:val="00D160E2"/>
    <w:rsid w:val="00D32EC1"/>
    <w:rsid w:val="00DB2839"/>
    <w:rsid w:val="00E22594"/>
    <w:rsid w:val="00E50CBA"/>
    <w:rsid w:val="00E55A39"/>
    <w:rsid w:val="00EA1658"/>
    <w:rsid w:val="00EF6820"/>
    <w:rsid w:val="00F63369"/>
    <w:rsid w:val="00F673B0"/>
    <w:rsid w:val="00FA70BF"/>
    <w:rsid w:val="00FD58C7"/>
    <w:rsid w:val="00FF48C6"/>
    <w:rsid w:val="102662B7"/>
    <w:rsid w:val="15E54654"/>
    <w:rsid w:val="1A726667"/>
    <w:rsid w:val="1E2F1C04"/>
    <w:rsid w:val="20C04639"/>
    <w:rsid w:val="21C1386E"/>
    <w:rsid w:val="3BAD21AB"/>
    <w:rsid w:val="40000307"/>
    <w:rsid w:val="4AE35100"/>
    <w:rsid w:val="53B535EC"/>
    <w:rsid w:val="5706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日期 Char"/>
    <w:basedOn w:val="6"/>
    <w:link w:val="2"/>
    <w:semiHidden/>
    <w:uiPriority w:val="99"/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526</Words>
  <Characters>3001</Characters>
  <Lines>25</Lines>
  <Paragraphs>7</Paragraphs>
  <TotalTime>80</TotalTime>
  <ScaleCrop>false</ScaleCrop>
  <LinksUpToDate>false</LinksUpToDate>
  <CharactersWithSpaces>3520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2020-12-31T09:17:00Z</dcterms:created>
  <dc:creator>徐朝晖</dc:creator>
  <cp:lastModifiedBy>Administrator</cp:lastModifiedBy>
  <dcterms:modified xsi:type="dcterms:W3CDTF">2021-04-09T13:02:13Z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